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EEEEEE"/>
        </w:tblBorders>
        <w:tblLook w:val="06A0" w:firstRow="1" w:lastRow="0" w:firstColumn="1" w:lastColumn="0" w:noHBand="1" w:noVBand="1"/>
      </w:tblPr>
      <w:tblGrid>
        <w:gridCol w:w="3372"/>
        <w:gridCol w:w="5988"/>
      </w:tblGrid>
      <w:tr w:rsidR="05F77BAF" w14:paraId="3CD5F955" w14:textId="77777777" w:rsidTr="05F77BAF">
        <w:trPr>
          <w:trHeight w:val="300"/>
        </w:trPr>
        <w:tc>
          <w:tcPr>
            <w:tcW w:w="3689" w:type="dxa"/>
            <w:tcBorders>
              <w:top w:val="single" w:sz="6" w:space="0" w:color="EEEEEE"/>
            </w:tcBorders>
            <w:shd w:val="clear" w:color="auto" w:fill="F5F5F5"/>
            <w:tcMar>
              <w:top w:w="105" w:type="dxa"/>
              <w:left w:w="135" w:type="dxa"/>
              <w:bottom w:w="105" w:type="dxa"/>
              <w:right w:w="135" w:type="dxa"/>
            </w:tcMar>
          </w:tcPr>
          <w:p w14:paraId="519108E1" w14:textId="65870467"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 xml:space="preserve">Company </w:t>
            </w:r>
            <w:r w:rsidRPr="05F77BAF">
              <w:rPr>
                <w:rFonts w:ascii="Lucida Sans Unicode" w:eastAsia="Lucida Sans Unicode" w:hAnsi="Lucida Sans Unicode" w:cs="Lucida Sans Unicode"/>
                <w:b/>
                <w:bCs/>
                <w:color w:val="FF0000"/>
                <w:sz w:val="18"/>
                <w:szCs w:val="18"/>
              </w:rPr>
              <w:t>*</w:t>
            </w:r>
          </w:p>
        </w:tc>
        <w:tc>
          <w:tcPr>
            <w:tcW w:w="5671" w:type="dxa"/>
            <w:tcBorders>
              <w:top w:val="single" w:sz="6" w:space="0" w:color="EEEEEE"/>
            </w:tcBorders>
            <w:shd w:val="clear" w:color="auto" w:fill="F5F5F5"/>
            <w:tcMar>
              <w:top w:w="105" w:type="dxa"/>
              <w:bottom w:w="105" w:type="dxa"/>
              <w:right w:w="135" w:type="dxa"/>
            </w:tcMar>
          </w:tcPr>
          <w:p w14:paraId="461A201F" w14:textId="4A257184" w:rsidR="05F77BAF" w:rsidRDefault="05F77BAF" w:rsidP="05F77BAF">
            <w:pPr>
              <w:spacing w:after="0" w:line="243" w:lineRule="auto"/>
            </w:pPr>
            <w:r w:rsidRPr="05F77BAF">
              <w:rPr>
                <w:rFonts w:ascii="Lucida Sans Unicode" w:eastAsia="Lucida Sans Unicode" w:hAnsi="Lucida Sans Unicode" w:cs="Lucida Sans Unicode"/>
                <w:color w:val="333333"/>
                <w:sz w:val="18"/>
                <w:szCs w:val="18"/>
              </w:rPr>
              <w:t>Sarasota Memorial Healthcare System</w:t>
            </w:r>
          </w:p>
        </w:tc>
      </w:tr>
      <w:tr w:rsidR="05F77BAF" w14:paraId="1A9F3847" w14:textId="77777777" w:rsidTr="05F77BAF">
        <w:trPr>
          <w:trHeight w:val="300"/>
        </w:trPr>
        <w:tc>
          <w:tcPr>
            <w:tcW w:w="3689" w:type="dxa"/>
            <w:tcBorders>
              <w:top w:val="single" w:sz="6" w:space="0" w:color="EEEEEE"/>
            </w:tcBorders>
            <w:shd w:val="clear" w:color="auto" w:fill="FFFFFF" w:themeFill="background1"/>
            <w:tcMar>
              <w:top w:w="105" w:type="dxa"/>
              <w:left w:w="135" w:type="dxa"/>
              <w:bottom w:w="105" w:type="dxa"/>
              <w:right w:w="135" w:type="dxa"/>
            </w:tcMar>
          </w:tcPr>
          <w:p w14:paraId="62C13931" w14:textId="21CC48B9"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 xml:space="preserve">Job Post Title </w:t>
            </w:r>
            <w:r w:rsidRPr="05F77BAF">
              <w:rPr>
                <w:rFonts w:ascii="Lucida Sans Unicode" w:eastAsia="Lucida Sans Unicode" w:hAnsi="Lucida Sans Unicode" w:cs="Lucida Sans Unicode"/>
                <w:b/>
                <w:bCs/>
                <w:color w:val="FF0000"/>
                <w:sz w:val="18"/>
                <w:szCs w:val="18"/>
              </w:rPr>
              <w:t>*</w:t>
            </w:r>
          </w:p>
        </w:tc>
        <w:tc>
          <w:tcPr>
            <w:tcW w:w="5671" w:type="dxa"/>
            <w:tcBorders>
              <w:top w:val="single" w:sz="6" w:space="0" w:color="EEEEEE"/>
            </w:tcBorders>
            <w:shd w:val="clear" w:color="auto" w:fill="FFFFFF" w:themeFill="background1"/>
            <w:tcMar>
              <w:top w:w="105" w:type="dxa"/>
              <w:bottom w:w="105" w:type="dxa"/>
              <w:right w:w="135" w:type="dxa"/>
            </w:tcMar>
          </w:tcPr>
          <w:p w14:paraId="23C7EC12" w14:textId="6890D3AF" w:rsidR="05F77BAF" w:rsidRDefault="05F77BAF" w:rsidP="05F77BAF">
            <w:pPr>
              <w:spacing w:after="0" w:line="243" w:lineRule="auto"/>
            </w:pPr>
            <w:r w:rsidRPr="05F77BAF">
              <w:rPr>
                <w:rFonts w:ascii="Lucida Sans Unicode" w:eastAsia="Lucida Sans Unicode" w:hAnsi="Lucida Sans Unicode" w:cs="Lucida Sans Unicode"/>
                <w:color w:val="333333"/>
                <w:sz w:val="18"/>
                <w:szCs w:val="18"/>
              </w:rPr>
              <w:t>Facilities Operations Manager</w:t>
            </w:r>
          </w:p>
        </w:tc>
      </w:tr>
      <w:tr w:rsidR="05F77BAF" w14:paraId="51016ED7" w14:textId="77777777" w:rsidTr="05F77BAF">
        <w:trPr>
          <w:trHeight w:val="300"/>
        </w:trPr>
        <w:tc>
          <w:tcPr>
            <w:tcW w:w="3689" w:type="dxa"/>
            <w:tcBorders>
              <w:top w:val="single" w:sz="6" w:space="0" w:color="EEEEEE"/>
            </w:tcBorders>
            <w:shd w:val="clear" w:color="auto" w:fill="F5F5F5"/>
            <w:tcMar>
              <w:top w:w="105" w:type="dxa"/>
              <w:left w:w="135" w:type="dxa"/>
              <w:bottom w:w="105" w:type="dxa"/>
              <w:right w:w="135" w:type="dxa"/>
            </w:tcMar>
          </w:tcPr>
          <w:p w14:paraId="44D7A9E5" w14:textId="373B2E59"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 xml:space="preserve">Location </w:t>
            </w:r>
            <w:r w:rsidRPr="05F77BAF">
              <w:rPr>
                <w:rFonts w:ascii="Lucida Sans Unicode" w:eastAsia="Lucida Sans Unicode" w:hAnsi="Lucida Sans Unicode" w:cs="Lucida Sans Unicode"/>
                <w:b/>
                <w:bCs/>
                <w:color w:val="FF0000"/>
                <w:sz w:val="18"/>
                <w:szCs w:val="18"/>
              </w:rPr>
              <w:t>*</w:t>
            </w:r>
          </w:p>
        </w:tc>
        <w:tc>
          <w:tcPr>
            <w:tcW w:w="5671" w:type="dxa"/>
            <w:tcBorders>
              <w:top w:val="single" w:sz="6" w:space="0" w:color="EEEEEE"/>
            </w:tcBorders>
            <w:shd w:val="clear" w:color="auto" w:fill="F5F5F5"/>
            <w:tcMar>
              <w:top w:w="105" w:type="dxa"/>
              <w:bottom w:w="105" w:type="dxa"/>
              <w:right w:w="135" w:type="dxa"/>
            </w:tcMar>
          </w:tcPr>
          <w:p w14:paraId="392B8816" w14:textId="7558ACB7" w:rsidR="05F77BAF" w:rsidRDefault="05F77BAF" w:rsidP="05F77BAF">
            <w:pPr>
              <w:spacing w:after="0" w:line="243" w:lineRule="auto"/>
            </w:pPr>
            <w:r w:rsidRPr="05F77BAF">
              <w:rPr>
                <w:rFonts w:ascii="Lucida Sans Unicode" w:eastAsia="Lucida Sans Unicode" w:hAnsi="Lucida Sans Unicode" w:cs="Lucida Sans Unicode"/>
                <w:color w:val="333333"/>
                <w:sz w:val="18"/>
                <w:szCs w:val="18"/>
              </w:rPr>
              <w:t>Facilities Operations Manager</w:t>
            </w:r>
          </w:p>
        </w:tc>
      </w:tr>
      <w:tr w:rsidR="05F77BAF" w14:paraId="64322E24" w14:textId="77777777" w:rsidTr="05F77BAF">
        <w:trPr>
          <w:trHeight w:val="300"/>
        </w:trPr>
        <w:tc>
          <w:tcPr>
            <w:tcW w:w="3689" w:type="dxa"/>
            <w:tcBorders>
              <w:top w:val="single" w:sz="6" w:space="0" w:color="EEEEEE"/>
            </w:tcBorders>
            <w:shd w:val="clear" w:color="auto" w:fill="FFFFFF" w:themeFill="background1"/>
            <w:tcMar>
              <w:top w:w="105" w:type="dxa"/>
              <w:left w:w="135" w:type="dxa"/>
              <w:bottom w:w="105" w:type="dxa"/>
              <w:right w:w="135" w:type="dxa"/>
            </w:tcMar>
          </w:tcPr>
          <w:p w14:paraId="2B252D6C" w14:textId="6B298302"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Job Reference Number or Job Code</w:t>
            </w:r>
          </w:p>
        </w:tc>
        <w:tc>
          <w:tcPr>
            <w:tcW w:w="5671" w:type="dxa"/>
            <w:tcBorders>
              <w:top w:val="single" w:sz="6" w:space="0" w:color="EEEEEE"/>
            </w:tcBorders>
            <w:shd w:val="clear" w:color="auto" w:fill="FFFFFF" w:themeFill="background1"/>
            <w:tcMar>
              <w:top w:w="105" w:type="dxa"/>
              <w:bottom w:w="105" w:type="dxa"/>
              <w:right w:w="135" w:type="dxa"/>
            </w:tcMar>
          </w:tcPr>
          <w:p w14:paraId="208EFFC8" w14:textId="3D23F5E6" w:rsidR="05F77BAF" w:rsidRDefault="05F77BAF" w:rsidP="05F77BAF">
            <w:pPr>
              <w:spacing w:after="0" w:line="243" w:lineRule="auto"/>
            </w:pPr>
            <w:r w:rsidRPr="05F77BAF">
              <w:rPr>
                <w:rFonts w:ascii="Lucida Sans Unicode" w:eastAsia="Lucida Sans Unicode" w:hAnsi="Lucida Sans Unicode" w:cs="Lucida Sans Unicode"/>
                <w:color w:val="333333"/>
                <w:sz w:val="18"/>
                <w:szCs w:val="18"/>
              </w:rPr>
              <w:t>46972</w:t>
            </w:r>
          </w:p>
        </w:tc>
      </w:tr>
      <w:tr w:rsidR="05F77BAF" w14:paraId="059E301D" w14:textId="77777777" w:rsidTr="05F77BAF">
        <w:trPr>
          <w:trHeight w:val="300"/>
        </w:trPr>
        <w:tc>
          <w:tcPr>
            <w:tcW w:w="9360" w:type="dxa"/>
            <w:gridSpan w:val="2"/>
            <w:tcBorders>
              <w:top w:val="single" w:sz="6" w:space="0" w:color="EEEEEE"/>
            </w:tcBorders>
            <w:shd w:val="clear" w:color="auto" w:fill="F5F5F5"/>
            <w:tcMar>
              <w:top w:w="105" w:type="dxa"/>
              <w:left w:w="135" w:type="dxa"/>
              <w:bottom w:w="105" w:type="dxa"/>
              <w:right w:w="135" w:type="dxa"/>
            </w:tcMar>
          </w:tcPr>
          <w:p w14:paraId="3C935946" w14:textId="60FB64A5"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 xml:space="preserve">Please provide of activities, roles/responsibilities, or job expectation. </w:t>
            </w:r>
            <w:r w:rsidRPr="05F77BAF">
              <w:rPr>
                <w:rFonts w:ascii="Lucida Sans Unicode" w:eastAsia="Lucida Sans Unicode" w:hAnsi="Lucida Sans Unicode" w:cs="Lucida Sans Unicode"/>
                <w:b/>
                <w:bCs/>
                <w:color w:val="FF0000"/>
                <w:sz w:val="18"/>
                <w:szCs w:val="18"/>
              </w:rPr>
              <w:t>*</w:t>
            </w:r>
          </w:p>
        </w:tc>
      </w:tr>
      <w:tr w:rsidR="05F77BAF" w14:paraId="5EAB087C" w14:textId="77777777" w:rsidTr="05F77BAF">
        <w:trPr>
          <w:trHeight w:val="300"/>
        </w:trPr>
        <w:tc>
          <w:tcPr>
            <w:tcW w:w="9360" w:type="dxa"/>
            <w:gridSpan w:val="2"/>
            <w:tcBorders>
              <w:top w:val="single" w:sz="6" w:space="0" w:color="EEEEEE"/>
            </w:tcBorders>
            <w:shd w:val="clear" w:color="auto" w:fill="F5F5F5"/>
            <w:tcMar>
              <w:left w:w="135" w:type="dxa"/>
              <w:bottom w:w="105" w:type="dxa"/>
              <w:right w:w="135" w:type="dxa"/>
            </w:tcMar>
          </w:tcPr>
          <w:p w14:paraId="5E5B71FA" w14:textId="1EF7F7FA" w:rsidR="05F77BAF" w:rsidRDefault="05F77BAF" w:rsidP="05F77BAF">
            <w:pPr>
              <w:spacing w:before="180" w:after="180" w:line="270" w:lineRule="auto"/>
              <w:rPr>
                <w:rFonts w:ascii="Lucida Sans Unicode" w:eastAsia="Lucida Sans Unicode" w:hAnsi="Lucida Sans Unicode" w:cs="Lucida Sans Unicode"/>
                <w:color w:val="333333"/>
                <w:sz w:val="18"/>
                <w:szCs w:val="18"/>
              </w:rPr>
            </w:pPr>
            <w:r w:rsidRPr="05F77BAF">
              <w:rPr>
                <w:rFonts w:ascii="Lucida Sans Unicode" w:eastAsia="Lucida Sans Unicode" w:hAnsi="Lucida Sans Unicode" w:cs="Lucida Sans Unicode"/>
                <w:color w:val="333333"/>
                <w:sz w:val="18"/>
                <w:szCs w:val="18"/>
              </w:rPr>
              <w:t>Facilities Management</w:t>
            </w:r>
            <w:r>
              <w:br/>
            </w:r>
            <w:r w:rsidRPr="05F77BAF">
              <w:rPr>
                <w:rFonts w:ascii="Lucida Sans Unicode" w:eastAsia="Lucida Sans Unicode" w:hAnsi="Lucida Sans Unicode" w:cs="Lucida Sans Unicode"/>
                <w:color w:val="333333"/>
                <w:sz w:val="18"/>
                <w:szCs w:val="18"/>
              </w:rPr>
              <w:t>Job Summary</w:t>
            </w:r>
            <w:r>
              <w:br/>
            </w:r>
            <w:r>
              <w:br/>
            </w:r>
            <w:r w:rsidRPr="05F77BAF">
              <w:rPr>
                <w:rFonts w:ascii="Lucida Sans Unicode" w:eastAsia="Lucida Sans Unicode" w:hAnsi="Lucida Sans Unicode" w:cs="Lucida Sans Unicode"/>
                <w:color w:val="333333"/>
                <w:sz w:val="18"/>
                <w:szCs w:val="18"/>
              </w:rPr>
              <w:t>Welcome to the SMH Facilities Department!</w:t>
            </w:r>
            <w:r>
              <w:br/>
            </w:r>
            <w:r>
              <w:br/>
            </w:r>
            <w:r w:rsidRPr="05F77BAF">
              <w:rPr>
                <w:rFonts w:ascii="Lucida Sans Unicode" w:eastAsia="Lucida Sans Unicode" w:hAnsi="Lucida Sans Unicode" w:cs="Lucida Sans Unicode"/>
                <w:color w:val="333333"/>
                <w:sz w:val="18"/>
                <w:szCs w:val="18"/>
              </w:rPr>
              <w:t>This leader has operational accountability and oversight, and manages the daily activities of Facilities Management Operations. In this role, the leader sets the tone and models positive leadership behavior, while ensuring team work tasks, projects, and responsibilities are completed successfully in support of departmental and organizational goals.</w:t>
            </w:r>
            <w:r>
              <w:br/>
            </w:r>
            <w:r>
              <w:br/>
            </w:r>
            <w:r w:rsidRPr="05F77BAF">
              <w:rPr>
                <w:rFonts w:ascii="Lucida Sans Unicode" w:eastAsia="Lucida Sans Unicode" w:hAnsi="Lucida Sans Unicode" w:cs="Lucida Sans Unicode"/>
                <w:color w:val="333333"/>
                <w:sz w:val="18"/>
                <w:szCs w:val="18"/>
              </w:rPr>
              <w:t>Hands on Facilities Health Care experience is a crucial part of this role. As a hospital, we are accountable and report in to Federal, State and Local agencies. At all times, this position is responsible for the coordination and successful completion of work spanning our entire campus and satellite locations and includes maintaining hospital specific equipment. This role also needs to have excellent staff management skills as well as top organizational skills to be successful in this role and continue to keep our system in compliance at all times.</w:t>
            </w:r>
            <w:r>
              <w:br/>
            </w:r>
            <w:r>
              <w:br/>
            </w:r>
          </w:p>
        </w:tc>
      </w:tr>
      <w:tr w:rsidR="05F77BAF" w14:paraId="27CCFD66" w14:textId="77777777" w:rsidTr="05F77BAF">
        <w:trPr>
          <w:trHeight w:val="300"/>
        </w:trPr>
        <w:tc>
          <w:tcPr>
            <w:tcW w:w="9360" w:type="dxa"/>
            <w:gridSpan w:val="2"/>
            <w:tcBorders>
              <w:top w:val="single" w:sz="6" w:space="0" w:color="EEEEEE"/>
            </w:tcBorders>
            <w:shd w:val="clear" w:color="auto" w:fill="FFFFFF" w:themeFill="background1"/>
            <w:tcMar>
              <w:top w:w="105" w:type="dxa"/>
              <w:left w:w="135" w:type="dxa"/>
              <w:bottom w:w="105" w:type="dxa"/>
              <w:right w:w="135" w:type="dxa"/>
            </w:tcMar>
          </w:tcPr>
          <w:p w14:paraId="705750B8" w14:textId="59B7E3C6"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 xml:space="preserve">Please provide a description of skill sets and other qualification necessary for applicants (i.e. Education, Experience, Certification) </w:t>
            </w:r>
            <w:r w:rsidRPr="05F77BAF">
              <w:rPr>
                <w:rFonts w:ascii="Lucida Sans Unicode" w:eastAsia="Lucida Sans Unicode" w:hAnsi="Lucida Sans Unicode" w:cs="Lucida Sans Unicode"/>
                <w:b/>
                <w:bCs/>
                <w:color w:val="FF0000"/>
                <w:sz w:val="18"/>
                <w:szCs w:val="18"/>
              </w:rPr>
              <w:t>*</w:t>
            </w:r>
          </w:p>
        </w:tc>
      </w:tr>
      <w:tr w:rsidR="05F77BAF" w14:paraId="452728E6" w14:textId="77777777" w:rsidTr="05F77BAF">
        <w:trPr>
          <w:trHeight w:val="300"/>
        </w:trPr>
        <w:tc>
          <w:tcPr>
            <w:tcW w:w="9360" w:type="dxa"/>
            <w:gridSpan w:val="2"/>
            <w:tcBorders>
              <w:top w:val="single" w:sz="6" w:space="0" w:color="EEEEEE"/>
            </w:tcBorders>
            <w:shd w:val="clear" w:color="auto" w:fill="FFFFFF" w:themeFill="background1"/>
            <w:tcMar>
              <w:left w:w="135" w:type="dxa"/>
              <w:bottom w:w="105" w:type="dxa"/>
              <w:right w:w="135" w:type="dxa"/>
            </w:tcMar>
          </w:tcPr>
          <w:p w14:paraId="075A1173" w14:textId="309D0ED7" w:rsidR="05F77BAF" w:rsidRDefault="05F77BAF" w:rsidP="05F77BAF">
            <w:pPr>
              <w:spacing w:before="180" w:after="180" w:line="270" w:lineRule="auto"/>
            </w:pPr>
            <w:r w:rsidRPr="05F77BAF">
              <w:rPr>
                <w:rFonts w:ascii="Lucida Sans Unicode" w:eastAsia="Lucida Sans Unicode" w:hAnsi="Lucida Sans Unicode" w:cs="Lucida Sans Unicode"/>
                <w:color w:val="333333"/>
                <w:sz w:val="18"/>
                <w:szCs w:val="18"/>
              </w:rPr>
              <w:t>Required Qualifications</w:t>
            </w:r>
            <w:r>
              <w:br/>
            </w:r>
            <w:r>
              <w:br/>
            </w:r>
            <w:r w:rsidRPr="05F77BAF">
              <w:rPr>
                <w:rFonts w:ascii="Lucida Sans Unicode" w:eastAsia="Lucida Sans Unicode" w:hAnsi="Lucida Sans Unicode" w:cs="Lucida Sans Unicode"/>
                <w:color w:val="333333"/>
                <w:sz w:val="18"/>
                <w:szCs w:val="18"/>
              </w:rPr>
              <w:t>- Requires 5-10 years of healthcare facilities management or plant operations experience</w:t>
            </w:r>
            <w:r>
              <w:br/>
            </w:r>
            <w:r>
              <w:br/>
            </w:r>
            <w:r w:rsidRPr="05F77BAF">
              <w:rPr>
                <w:rFonts w:ascii="Lucida Sans Unicode" w:eastAsia="Lucida Sans Unicode" w:hAnsi="Lucida Sans Unicode" w:cs="Lucida Sans Unicode"/>
                <w:color w:val="333333"/>
                <w:sz w:val="18"/>
                <w:szCs w:val="18"/>
              </w:rPr>
              <w:t>- Bachelors Degree preferred</w:t>
            </w:r>
            <w:r>
              <w:br/>
            </w:r>
            <w:r>
              <w:br/>
            </w:r>
            <w:r w:rsidRPr="05F77BAF">
              <w:rPr>
                <w:rFonts w:ascii="Lucida Sans Unicode" w:eastAsia="Lucida Sans Unicode" w:hAnsi="Lucida Sans Unicode" w:cs="Lucida Sans Unicode"/>
                <w:color w:val="333333"/>
                <w:sz w:val="18"/>
                <w:szCs w:val="18"/>
              </w:rPr>
              <w:t>Preferred Qualifications</w:t>
            </w:r>
            <w:r>
              <w:br/>
            </w:r>
            <w:r>
              <w:br/>
            </w:r>
            <w:r w:rsidRPr="05F77BAF">
              <w:rPr>
                <w:rFonts w:ascii="Lucida Sans Unicode" w:eastAsia="Lucida Sans Unicode" w:hAnsi="Lucida Sans Unicode" w:cs="Lucida Sans Unicode"/>
                <w:color w:val="333333"/>
                <w:sz w:val="18"/>
                <w:szCs w:val="18"/>
              </w:rPr>
              <w:t>- Prefer knowledge of cost accounting, projects cost analysis and work scheduling principles.</w:t>
            </w:r>
            <w:r>
              <w:br/>
            </w:r>
            <w:r w:rsidRPr="05F77BAF">
              <w:rPr>
                <w:rFonts w:ascii="Lucida Sans Unicode" w:eastAsia="Lucida Sans Unicode" w:hAnsi="Lucida Sans Unicode" w:cs="Lucida Sans Unicode"/>
                <w:color w:val="333333"/>
                <w:sz w:val="18"/>
                <w:szCs w:val="18"/>
              </w:rPr>
              <w:lastRenderedPageBreak/>
              <w:t>- Prefer knowledge of plant management including systems and equipment, preventive and corrective maintenance, and emergency systems including power generation</w:t>
            </w:r>
            <w:r>
              <w:br/>
            </w:r>
            <w:r w:rsidRPr="05F77BAF">
              <w:rPr>
                <w:rFonts w:ascii="Lucida Sans Unicode" w:eastAsia="Lucida Sans Unicode" w:hAnsi="Lucida Sans Unicode" w:cs="Lucida Sans Unicode"/>
                <w:color w:val="333333"/>
                <w:sz w:val="18"/>
                <w:szCs w:val="18"/>
              </w:rPr>
              <w:t>- Prefer the ability to direct outside consultants in design, construction or renovation related activities.</w:t>
            </w:r>
            <w:r>
              <w:br/>
            </w:r>
            <w:r w:rsidRPr="05F77BAF">
              <w:rPr>
                <w:rFonts w:ascii="Lucida Sans Unicode" w:eastAsia="Lucida Sans Unicode" w:hAnsi="Lucida Sans Unicode" w:cs="Lucida Sans Unicode"/>
                <w:color w:val="333333"/>
                <w:sz w:val="18"/>
                <w:szCs w:val="18"/>
              </w:rPr>
              <w:t>- Prefer the ability to supervise effectively with positive staff interaction.</w:t>
            </w:r>
            <w:r>
              <w:br/>
            </w:r>
            <w:r w:rsidRPr="05F77BAF">
              <w:rPr>
                <w:rFonts w:ascii="Lucida Sans Unicode" w:eastAsia="Lucida Sans Unicode" w:hAnsi="Lucida Sans Unicode" w:cs="Lucida Sans Unicode"/>
                <w:color w:val="333333"/>
                <w:sz w:val="18"/>
                <w:szCs w:val="18"/>
              </w:rPr>
              <w:t>- Prefer the ability to present information in both verbal and written formats.</w:t>
            </w:r>
            <w:r>
              <w:br/>
            </w:r>
            <w:r w:rsidRPr="05F77BAF">
              <w:rPr>
                <w:rFonts w:ascii="Lucida Sans Unicode" w:eastAsia="Lucida Sans Unicode" w:hAnsi="Lucida Sans Unicode" w:cs="Lucida Sans Unicode"/>
                <w:color w:val="333333"/>
                <w:sz w:val="18"/>
                <w:szCs w:val="18"/>
              </w:rPr>
              <w:t>- Prefer proficiency with the use of personal computers and software programs as they relate to facility planning, project management and scheduling, budget and cost accounting, spreadsheet formatting, document development, local and Internet data access and communication</w:t>
            </w:r>
          </w:p>
        </w:tc>
      </w:tr>
      <w:tr w:rsidR="05F77BAF" w14:paraId="6CEBDF5E" w14:textId="77777777" w:rsidTr="05F77BAF">
        <w:trPr>
          <w:trHeight w:val="300"/>
        </w:trPr>
        <w:tc>
          <w:tcPr>
            <w:tcW w:w="9360" w:type="dxa"/>
            <w:gridSpan w:val="2"/>
            <w:tcBorders>
              <w:top w:val="single" w:sz="6" w:space="0" w:color="EEEEEE"/>
            </w:tcBorders>
            <w:shd w:val="clear" w:color="auto" w:fill="F5F5F5"/>
            <w:tcMar>
              <w:top w:w="105" w:type="dxa"/>
              <w:left w:w="135" w:type="dxa"/>
              <w:bottom w:w="105" w:type="dxa"/>
              <w:right w:w="135" w:type="dxa"/>
            </w:tcMar>
          </w:tcPr>
          <w:p w14:paraId="25077018" w14:textId="43D72BA0"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lastRenderedPageBreak/>
              <w:t>Please provide a description and background information.</w:t>
            </w:r>
          </w:p>
        </w:tc>
      </w:tr>
      <w:tr w:rsidR="05F77BAF" w14:paraId="2358F1ED" w14:textId="77777777" w:rsidTr="05F77BAF">
        <w:trPr>
          <w:trHeight w:val="300"/>
        </w:trPr>
        <w:tc>
          <w:tcPr>
            <w:tcW w:w="9360" w:type="dxa"/>
            <w:gridSpan w:val="2"/>
            <w:tcBorders>
              <w:top w:val="single" w:sz="6" w:space="0" w:color="EEEEEE"/>
            </w:tcBorders>
            <w:shd w:val="clear" w:color="auto" w:fill="F5F5F5"/>
            <w:tcMar>
              <w:left w:w="135" w:type="dxa"/>
              <w:bottom w:w="105" w:type="dxa"/>
              <w:right w:w="135" w:type="dxa"/>
            </w:tcMar>
          </w:tcPr>
          <w:p w14:paraId="463B2A00" w14:textId="4DDB9381" w:rsidR="05F77BAF" w:rsidRDefault="05F77BAF" w:rsidP="05F77BAF">
            <w:pPr>
              <w:spacing w:before="180" w:after="180" w:line="270" w:lineRule="auto"/>
            </w:pPr>
            <w:r w:rsidRPr="05F77BAF">
              <w:rPr>
                <w:rFonts w:ascii="Lucida Sans Unicode" w:eastAsia="Lucida Sans Unicode" w:hAnsi="Lucida Sans Unicode" w:cs="Lucida Sans Unicode"/>
                <w:color w:val="333333"/>
                <w:sz w:val="18"/>
                <w:szCs w:val="18"/>
              </w:rPr>
              <w:t>Every day, our patients at Sarasota Memorial Health Care System receive a first-class experience in care from a team on a mission to deliver the highest level of care in America. In the process of rising to that challenge, one by one, our people are finding their purpose and feeling their impact. Now it is your turn to see yourself here.</w:t>
            </w:r>
            <w:r>
              <w:br/>
            </w:r>
            <w:r>
              <w:br/>
            </w:r>
            <w:r w:rsidRPr="05F77BAF">
              <w:rPr>
                <w:rFonts w:ascii="Lucida Sans Unicode" w:eastAsia="Lucida Sans Unicode" w:hAnsi="Lucida Sans Unicode" w:cs="Lucida Sans Unicode"/>
                <w:color w:val="333333"/>
                <w:sz w:val="18"/>
                <w:szCs w:val="18"/>
              </w:rPr>
              <w:t>Sarasota Memorial Hospital was recently recognized again by ranking #1 Hospital in the Region by the U.S. News's Best Hospital report by scoring a Perfect 10! Not only that, but SMH was also designated at a national "standout" hospital for earning top ratings in all evaluated conditions and procedures - an accomplishment achieved by less than 1% of the 4000+ hospitals. Our system has also earned Magnet® recognition from the American Nurses Credentialing Center (ANCC), as well as these additional accolades: Gallup Great Workplace 2018; recipient of an "A" grade for Patient Safety. Sarasota Memorial Hospital is Magnet designated and the only provider of Level II trauma services, obstetrical services, and Level III neonatal intensive care in Sarasota County.</w:t>
            </w:r>
          </w:p>
        </w:tc>
      </w:tr>
      <w:tr w:rsidR="05F77BAF" w14:paraId="1F5A2AB2" w14:textId="77777777" w:rsidTr="05F77BAF">
        <w:trPr>
          <w:trHeight w:val="300"/>
        </w:trPr>
        <w:tc>
          <w:tcPr>
            <w:tcW w:w="3689" w:type="dxa"/>
            <w:tcBorders>
              <w:top w:val="single" w:sz="6" w:space="0" w:color="EEEEEE"/>
            </w:tcBorders>
            <w:shd w:val="clear" w:color="auto" w:fill="FFFFFF" w:themeFill="background1"/>
            <w:tcMar>
              <w:top w:w="105" w:type="dxa"/>
              <w:left w:w="135" w:type="dxa"/>
              <w:bottom w:w="105" w:type="dxa"/>
              <w:right w:w="135" w:type="dxa"/>
            </w:tcMar>
          </w:tcPr>
          <w:p w14:paraId="00F23F43" w14:textId="75E31EEB"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Contact Name</w:t>
            </w:r>
          </w:p>
        </w:tc>
        <w:tc>
          <w:tcPr>
            <w:tcW w:w="5671" w:type="dxa"/>
            <w:tcBorders>
              <w:top w:val="single" w:sz="6" w:space="0" w:color="EEEEEE"/>
            </w:tcBorders>
            <w:shd w:val="clear" w:color="auto" w:fill="FFFFFF" w:themeFill="background1"/>
            <w:tcMar>
              <w:top w:w="105" w:type="dxa"/>
              <w:bottom w:w="105" w:type="dxa"/>
              <w:right w:w="135" w:type="dxa"/>
            </w:tcMar>
          </w:tcPr>
          <w:p w14:paraId="4A55A456" w14:textId="0CF65CAA" w:rsidR="05F77BAF" w:rsidRDefault="05F77BAF" w:rsidP="05F77BAF">
            <w:pPr>
              <w:spacing w:after="0" w:line="243" w:lineRule="auto"/>
            </w:pPr>
            <w:r w:rsidRPr="05F77BAF">
              <w:rPr>
                <w:rFonts w:ascii="Lucida Sans Unicode" w:eastAsia="Lucida Sans Unicode" w:hAnsi="Lucida Sans Unicode" w:cs="Lucida Sans Unicode"/>
                <w:color w:val="333333"/>
                <w:sz w:val="18"/>
                <w:szCs w:val="18"/>
              </w:rPr>
              <w:t>Kiana Wolfe</w:t>
            </w:r>
          </w:p>
        </w:tc>
      </w:tr>
      <w:tr w:rsidR="05F77BAF" w14:paraId="4EAB3D67" w14:textId="77777777" w:rsidTr="05F77BAF">
        <w:trPr>
          <w:trHeight w:val="300"/>
        </w:trPr>
        <w:tc>
          <w:tcPr>
            <w:tcW w:w="3689" w:type="dxa"/>
            <w:tcBorders>
              <w:top w:val="single" w:sz="6" w:space="0" w:color="EEEEEE"/>
            </w:tcBorders>
            <w:shd w:val="clear" w:color="auto" w:fill="F5F5F5"/>
            <w:tcMar>
              <w:top w:w="105" w:type="dxa"/>
              <w:left w:w="135" w:type="dxa"/>
              <w:bottom w:w="105" w:type="dxa"/>
              <w:right w:w="135" w:type="dxa"/>
            </w:tcMar>
          </w:tcPr>
          <w:p w14:paraId="59BBC853" w14:textId="495E2909"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Preferred Contact Method</w:t>
            </w:r>
          </w:p>
        </w:tc>
        <w:tc>
          <w:tcPr>
            <w:tcW w:w="5671" w:type="dxa"/>
            <w:tcBorders>
              <w:top w:val="single" w:sz="6" w:space="0" w:color="EEEEEE"/>
            </w:tcBorders>
            <w:shd w:val="clear" w:color="auto" w:fill="F5F5F5"/>
            <w:tcMar>
              <w:top w:w="105" w:type="dxa"/>
              <w:bottom w:w="105" w:type="dxa"/>
              <w:right w:w="135" w:type="dxa"/>
            </w:tcMar>
          </w:tcPr>
          <w:p w14:paraId="7134DA3B" w14:textId="795740F6" w:rsidR="05F77BAF" w:rsidRDefault="05F77BAF" w:rsidP="05F77BAF">
            <w:pPr>
              <w:spacing w:after="0" w:line="243" w:lineRule="auto"/>
            </w:pPr>
            <w:hyperlink r:id="rId4">
              <w:r w:rsidRPr="05F77BAF">
                <w:rPr>
                  <w:rStyle w:val="Hyperlink"/>
                </w:rPr>
                <w:t>kiana-wolfe@smh.com</w:t>
              </w:r>
            </w:hyperlink>
          </w:p>
        </w:tc>
      </w:tr>
      <w:tr w:rsidR="05F77BAF" w14:paraId="4DC099BC" w14:textId="77777777" w:rsidTr="05F77BAF">
        <w:trPr>
          <w:trHeight w:val="300"/>
        </w:trPr>
        <w:tc>
          <w:tcPr>
            <w:tcW w:w="3689" w:type="dxa"/>
            <w:tcBorders>
              <w:top w:val="single" w:sz="6" w:space="0" w:color="EEEEEE"/>
            </w:tcBorders>
            <w:shd w:val="clear" w:color="auto" w:fill="FFFFFF" w:themeFill="background1"/>
            <w:tcMar>
              <w:top w:w="105" w:type="dxa"/>
              <w:left w:w="135" w:type="dxa"/>
              <w:bottom w:w="105" w:type="dxa"/>
              <w:right w:w="135" w:type="dxa"/>
            </w:tcMar>
          </w:tcPr>
          <w:p w14:paraId="5B98B953" w14:textId="69018EBC"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Website</w:t>
            </w:r>
          </w:p>
        </w:tc>
        <w:tc>
          <w:tcPr>
            <w:tcW w:w="5671" w:type="dxa"/>
            <w:tcBorders>
              <w:top w:val="single" w:sz="6" w:space="0" w:color="EEEEEE"/>
            </w:tcBorders>
            <w:shd w:val="clear" w:color="auto" w:fill="FFFFFF" w:themeFill="background1"/>
            <w:tcMar>
              <w:top w:w="105" w:type="dxa"/>
              <w:bottom w:w="105" w:type="dxa"/>
              <w:right w:w="135" w:type="dxa"/>
            </w:tcMar>
          </w:tcPr>
          <w:p w14:paraId="63815E0E" w14:textId="3A753BAF" w:rsidR="05F77BAF" w:rsidRDefault="05F77BAF" w:rsidP="05F77BAF">
            <w:pPr>
              <w:spacing w:after="0" w:line="243" w:lineRule="auto"/>
            </w:pPr>
            <w:hyperlink r:id="rId5">
              <w:r w:rsidRPr="05F77BAF">
                <w:rPr>
                  <w:rStyle w:val="Hyperlink"/>
                  <w:color w:val="262626" w:themeColor="text1" w:themeTint="D9"/>
                </w:rPr>
                <w:t>https://careers.smh.com/careers/jobs/46972?lang=en-us</w:t>
              </w:r>
            </w:hyperlink>
          </w:p>
        </w:tc>
      </w:tr>
      <w:tr w:rsidR="05F77BAF" w14:paraId="27531CF1" w14:textId="77777777" w:rsidTr="05F77BAF">
        <w:trPr>
          <w:trHeight w:val="300"/>
        </w:trPr>
        <w:tc>
          <w:tcPr>
            <w:tcW w:w="3689" w:type="dxa"/>
            <w:tcBorders>
              <w:top w:val="single" w:sz="6" w:space="0" w:color="EEEEEE"/>
            </w:tcBorders>
            <w:shd w:val="clear" w:color="auto" w:fill="F5F5F5"/>
            <w:tcMar>
              <w:top w:w="105" w:type="dxa"/>
              <w:left w:w="135" w:type="dxa"/>
              <w:bottom w:w="105" w:type="dxa"/>
              <w:right w:w="135" w:type="dxa"/>
            </w:tcMar>
          </w:tcPr>
          <w:p w14:paraId="66B387B5" w14:textId="666E691C"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 xml:space="preserve">Name </w:t>
            </w:r>
            <w:r w:rsidRPr="05F77BAF">
              <w:rPr>
                <w:rFonts w:ascii="Lucida Sans Unicode" w:eastAsia="Lucida Sans Unicode" w:hAnsi="Lucida Sans Unicode" w:cs="Lucida Sans Unicode"/>
                <w:b/>
                <w:bCs/>
                <w:color w:val="FF0000"/>
                <w:sz w:val="18"/>
                <w:szCs w:val="18"/>
              </w:rPr>
              <w:t>*</w:t>
            </w:r>
          </w:p>
        </w:tc>
        <w:tc>
          <w:tcPr>
            <w:tcW w:w="5671" w:type="dxa"/>
            <w:tcBorders>
              <w:top w:val="single" w:sz="6" w:space="0" w:color="EEEEEE"/>
            </w:tcBorders>
            <w:shd w:val="clear" w:color="auto" w:fill="F5F5F5"/>
            <w:tcMar>
              <w:top w:w="105" w:type="dxa"/>
              <w:bottom w:w="105" w:type="dxa"/>
              <w:right w:w="135" w:type="dxa"/>
            </w:tcMar>
          </w:tcPr>
          <w:p w14:paraId="393C1B5D" w14:textId="0F7E1C4E" w:rsidR="05F77BAF" w:rsidRDefault="05F77BAF" w:rsidP="05F77BAF">
            <w:pPr>
              <w:spacing w:after="0" w:line="243" w:lineRule="auto"/>
            </w:pPr>
            <w:r w:rsidRPr="05F77BAF">
              <w:rPr>
                <w:rFonts w:ascii="Lucida Sans Unicode" w:eastAsia="Lucida Sans Unicode" w:hAnsi="Lucida Sans Unicode" w:cs="Lucida Sans Unicode"/>
                <w:color w:val="333333"/>
                <w:sz w:val="18"/>
                <w:szCs w:val="18"/>
              </w:rPr>
              <w:t>Kiana Wolfe</w:t>
            </w:r>
          </w:p>
        </w:tc>
      </w:tr>
      <w:tr w:rsidR="05F77BAF" w14:paraId="0F376A76" w14:textId="77777777" w:rsidTr="05F77BAF">
        <w:trPr>
          <w:trHeight w:val="300"/>
        </w:trPr>
        <w:tc>
          <w:tcPr>
            <w:tcW w:w="3689" w:type="dxa"/>
            <w:tcBorders>
              <w:top w:val="single" w:sz="6" w:space="0" w:color="EEEEEE"/>
            </w:tcBorders>
            <w:shd w:val="clear" w:color="auto" w:fill="FFFFFF" w:themeFill="background1"/>
            <w:tcMar>
              <w:top w:w="105" w:type="dxa"/>
              <w:left w:w="135" w:type="dxa"/>
              <w:bottom w:w="105" w:type="dxa"/>
              <w:right w:w="135" w:type="dxa"/>
            </w:tcMar>
          </w:tcPr>
          <w:p w14:paraId="1C67698B" w14:textId="6E619249"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 xml:space="preserve">Phone Number </w:t>
            </w:r>
            <w:r w:rsidRPr="05F77BAF">
              <w:rPr>
                <w:rFonts w:ascii="Lucida Sans Unicode" w:eastAsia="Lucida Sans Unicode" w:hAnsi="Lucida Sans Unicode" w:cs="Lucida Sans Unicode"/>
                <w:b/>
                <w:bCs/>
                <w:color w:val="FF0000"/>
                <w:sz w:val="18"/>
                <w:szCs w:val="18"/>
              </w:rPr>
              <w:t>*</w:t>
            </w:r>
          </w:p>
        </w:tc>
        <w:tc>
          <w:tcPr>
            <w:tcW w:w="5671" w:type="dxa"/>
            <w:tcBorders>
              <w:top w:val="single" w:sz="6" w:space="0" w:color="EEEEEE"/>
            </w:tcBorders>
            <w:shd w:val="clear" w:color="auto" w:fill="FFFFFF" w:themeFill="background1"/>
            <w:tcMar>
              <w:top w:w="105" w:type="dxa"/>
              <w:bottom w:w="105" w:type="dxa"/>
              <w:right w:w="135" w:type="dxa"/>
            </w:tcMar>
          </w:tcPr>
          <w:p w14:paraId="0643995C" w14:textId="65AE5379" w:rsidR="05F77BAF" w:rsidRDefault="05F77BAF" w:rsidP="05F77BAF">
            <w:pPr>
              <w:spacing w:after="0" w:line="243" w:lineRule="auto"/>
            </w:pPr>
            <w:r w:rsidRPr="05F77BAF">
              <w:rPr>
                <w:rFonts w:ascii="Lucida Sans Unicode" w:eastAsia="Lucida Sans Unicode" w:hAnsi="Lucida Sans Unicode" w:cs="Lucida Sans Unicode"/>
                <w:color w:val="333333"/>
                <w:sz w:val="18"/>
                <w:szCs w:val="18"/>
              </w:rPr>
              <w:t>(941) 917-3906</w:t>
            </w:r>
          </w:p>
        </w:tc>
      </w:tr>
      <w:tr w:rsidR="05F77BAF" w14:paraId="11544FEA" w14:textId="77777777" w:rsidTr="05F77BAF">
        <w:trPr>
          <w:trHeight w:val="300"/>
        </w:trPr>
        <w:tc>
          <w:tcPr>
            <w:tcW w:w="3689" w:type="dxa"/>
            <w:tcBorders>
              <w:top w:val="single" w:sz="6" w:space="0" w:color="EEEEEE"/>
            </w:tcBorders>
            <w:shd w:val="clear" w:color="auto" w:fill="F5F5F5"/>
            <w:tcMar>
              <w:top w:w="105" w:type="dxa"/>
              <w:left w:w="135" w:type="dxa"/>
              <w:bottom w:w="105" w:type="dxa"/>
              <w:right w:w="135" w:type="dxa"/>
            </w:tcMar>
          </w:tcPr>
          <w:p w14:paraId="3388C196" w14:textId="265E8804" w:rsidR="05F77BAF" w:rsidRDefault="05F77BAF" w:rsidP="05F77BAF">
            <w:pPr>
              <w:spacing w:after="0" w:line="243" w:lineRule="auto"/>
            </w:pPr>
            <w:r w:rsidRPr="05F77BAF">
              <w:rPr>
                <w:rFonts w:ascii="Lucida Sans Unicode" w:eastAsia="Lucida Sans Unicode" w:hAnsi="Lucida Sans Unicode" w:cs="Lucida Sans Unicode"/>
                <w:b/>
                <w:bCs/>
                <w:color w:val="222222"/>
                <w:sz w:val="18"/>
                <w:szCs w:val="18"/>
              </w:rPr>
              <w:t xml:space="preserve">Email </w:t>
            </w:r>
            <w:r w:rsidRPr="05F77BAF">
              <w:rPr>
                <w:rFonts w:ascii="Lucida Sans Unicode" w:eastAsia="Lucida Sans Unicode" w:hAnsi="Lucida Sans Unicode" w:cs="Lucida Sans Unicode"/>
                <w:b/>
                <w:bCs/>
                <w:color w:val="FF0000"/>
                <w:sz w:val="18"/>
                <w:szCs w:val="18"/>
              </w:rPr>
              <w:t>*</w:t>
            </w:r>
          </w:p>
        </w:tc>
        <w:tc>
          <w:tcPr>
            <w:tcW w:w="5671" w:type="dxa"/>
            <w:tcBorders>
              <w:top w:val="single" w:sz="6" w:space="0" w:color="EEEEEE"/>
            </w:tcBorders>
            <w:shd w:val="clear" w:color="auto" w:fill="F5F5F5"/>
            <w:tcMar>
              <w:top w:w="105" w:type="dxa"/>
              <w:bottom w:w="105" w:type="dxa"/>
              <w:right w:w="135" w:type="dxa"/>
            </w:tcMar>
          </w:tcPr>
          <w:p w14:paraId="227E72CB" w14:textId="56626B70" w:rsidR="05F77BAF" w:rsidRDefault="05F77BAF" w:rsidP="05F77BAF">
            <w:pPr>
              <w:spacing w:after="0" w:line="243" w:lineRule="auto"/>
            </w:pPr>
            <w:hyperlink r:id="rId6">
              <w:r w:rsidRPr="05F77BAF">
                <w:rPr>
                  <w:rStyle w:val="Hyperlink"/>
                  <w:color w:val="262626" w:themeColor="text1" w:themeTint="D9"/>
                </w:rPr>
                <w:t>kiana-wolfe@smh.com</w:t>
              </w:r>
            </w:hyperlink>
          </w:p>
        </w:tc>
      </w:tr>
    </w:tbl>
    <w:p w14:paraId="2C078E63" w14:textId="4A261CF6" w:rsidR="00550DEA" w:rsidRDefault="00550DEA"/>
    <w:sectPr w:rsidR="00550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DA02CD"/>
    <w:rsid w:val="00550DEA"/>
    <w:rsid w:val="00A40334"/>
    <w:rsid w:val="00E57BC9"/>
    <w:rsid w:val="05F77BAF"/>
    <w:rsid w:val="23B8DF9C"/>
    <w:rsid w:val="41DA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DFD4"/>
  <w15:chartTrackingRefBased/>
  <w15:docId w15:val="{D34EB3F2-C078-4555-AAFA-1F4124EE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5F77BAF"/>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ana-wolfe@smh.com" TargetMode="External"/><Relationship Id="rId5" Type="http://schemas.openxmlformats.org/officeDocument/2006/relationships/hyperlink" Target="https://careers.smh.com/careers/jobs/46972?lang=en-us" TargetMode="External"/><Relationship Id="rId4" Type="http://schemas.openxmlformats.org/officeDocument/2006/relationships/hyperlink" Target="mailto:kiana-wolfe@sm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Coone</dc:creator>
  <cp:keywords/>
  <dc:description/>
  <cp:lastModifiedBy>Susan Coone</cp:lastModifiedBy>
  <cp:revision>2</cp:revision>
  <dcterms:created xsi:type="dcterms:W3CDTF">2026-05-27T18:12:00Z</dcterms:created>
  <dcterms:modified xsi:type="dcterms:W3CDTF">2026-05-27T18:12:00Z</dcterms:modified>
</cp:coreProperties>
</file>